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6 Traits of Writing</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Content/Ideas</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Content and ideas are at the cornerstone of creating great writing from our students.  Our content and ideas is often the first thing we derive or come across when beginning to write, and without content and ideas we cannot have the other five traits. I believe I will put a fair amount of emphasis on content, however it does most often come naturally when students are passionate and interested about their subject. Students sometimes have hang ups when it comes to choosing good topics and finding good content, but this is easily fixed when student are given adequate resources for scholarly and academic content. When students are able to find, research, and ultimately choose good content and ideas to write about, the spark ignites and we find the passion for the subject resonate through our student’s writing.</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Generating ideas- students may find inspiration for ideas through the media, social networking, op-ed topics, personal interest topics, academic and scholarly debates.</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Students naturally have ideas- everyday. Students may keep an ‘idea’ journal, where they jot down any ‘ideas’ they may have- however silly they may seem. When writing comes along, students can refer back to this journal for things that may spark their interest. These ideas can be taken to deeper research.</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Students may take the previous strategy and use it as a flow chart to generate ideas and content. (Example: they may have written down an idea as ‘flavors of ice cream’, but that in itself is not a great topic. Through the flow chart, SW generate an idea concerning “how many flavors does Baskin Robbins really have?)</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Organization</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Organization, another key element to our six traits of writing, allows for students to organize their ideas both before and after creating a draft.  Organization provides an outlet for ideas to be categorized, prioritized, and eliminated if necessary.  Organization is something I plan to focus heavily on. It can be used alongside each of the other traits of writing as a tool to create good and clear ideas.  A great paper isn’t great if the reader can’t put two and two together! Organization is something students often struggle with. I plan to use graphic organizers as well as a rating system to help students prioritize their topics and sub topics in their essay writing to help them come to an understanding of how organization can make or break a paper.  We must always remember that organization creates a better author. When an entire essay is organized, the reader automatically believes more in the credibility of the writer.</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believe using a timeline to chronologically organize writing content is a strong strategy. This allows for students to tell a story, in a sense, by being precise with time and dates and numbers when applicable.</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Students may learn organization by using a “familiar” chart. This allows for students to list topics and sub-topics in order of familiarity, giving the reader an advantage by starting with something they already know and building on it as they read throughout the essay.</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Students may also organize their papers by ‘cause and effect’. I have created a ‘cause and effect’ car accident worksheet, which allows for students to see the impact of one topic on another. This also ties in to topics relevance and importance.</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Voice</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Voice, I believe, is one of the most important of the six traits of writing. Voice is at the cornerstone of the entire purpose of writing- no matter the mode, reason, or desired outcome. Voice allows for students to be heard in a very personal way, either through research papers, argumentative writing, narrative, or informational and explanatory texts. Voice gives purpose to all writing, creating a ‘side’, or a ‘reason’, or a ‘feeling’ behind all the words in an essay or on a page. I plan to spend quite a bit of time on voice, returning to it each time we approach a new mode of writing. Voice is something I struggled with in school, and I plan to use what I learned through my struggles in writing to help guide and inform my students on how they can best use their voice to persuade, argue, tell a story, or inform someone through their writing.</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voice by demonstrating evidence of voice and no evidence of voice through picture book activities. This allows for students to see the simplicity of voice through pictures books versus a historical story telling.</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use play scripts to teach voice- displaying that based on the actor’s ‘performance’, the writing (or lines) may be perceived or received completely differently through mood &amp; tone.</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have created a strategy to assist my students in imitating real-world voice in their own writing, by using tape recorders of actual conversations. Students will record passionate conversations and re-write to display that real-world tone used through voice.</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Word Choice</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Word choice, although important, I believe is an easy trait of writing to teach. Word choice’s basis in writing is derived from a good vocabulary, and an understanding of words, appropriateness, and what words sound best in comparison to others. I believe students can write an amazing essay with poor word choice. Words can be fixed easily to help display the proper tone and appropriateness an essay is due. I plan to teach proper word choice through a series of vocabulary mini-lessons, allowing for students to generate their own complex vocabulary, which they will actually use in their life and in their writing. Word choice begins and ends with understanding of meaning and connotation in the words we use, I plan to teach students this along the way.</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word choice through a series of mini-lessons on vocabulary, allowing for students to draw their own vocabulary from our literary texts and encourage students to use that vocabulary in their writing.</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“This instead of that” activities on appropriateness- allows for students to discern between casual and academic writing and the word choice we use for each.</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introduce word choice as a rich, colorful, and precise way to demonstrate to my student’s readers what they are trying to display. I plan to read comparative stories such as ‘The 3 little pigs’ and ‘The true story of the 3 little pigs’ to demonstrate word choice and how a slight difference in meaning, combined with some voice aspects of tone and purpose can really change the idea and meaning of an entire essay or story.</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Sentence Fluency</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Sentence fluency is something I have struggled with in my own writing, primarily because I love to say a lot of things in a short period of time. Sentence fluency, along with length &amp; structure are an important trait of writing in the classroom. I plan to put a fair emphasis on this writing trait, possibly combining it with word choice, because they can and will be so closely related. Fluency can be a huge struggle, especially for our English Language Learners who may possibly not understand how to properly blend the parts of a sentence into Standard English.  I plan to assist these students, as well as natural English speakers to incorporate better sentence fluency into their writing to create a clear and concise idea. </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fluency by ‘beginning in different ways’- requiring students to write an entire page, each sentence beginning in a new and exciting way to promote and help improve sentence fluency and word choice.</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also generate activities to help students change and alter the length of their sentences by using “caterpillar” – lengthening short sentences, while taking the ends off some longer ones to create shorter sentences.</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“Complete a thought” is a great strategy to help with sentence fluency- it may also be paired with a language mini-lesson on sentences.  This helps students generate fluent sentences, which complete a thought using colorful yet concise language to help convey the purpose and meaning they intend in their writing.</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Conventions</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Conventions are an important part of writing, but I believe they also come fairly easily and can be taught somewhat easily through a series of mini-lessons. Many students struggle with conventions because they do not put a focus on it. I believe students can write a great essay, and fix the conventions at the end while editing. This can be a great learning opportunity for students to share prior knowledge with other members of the class. I plan to put some emphasis on conventions, but I hope my students will be able to teach each other the basics of punctuation, etc. I believe it is necessary to teach conventions, but depending on the class level- students must be expected to know some things and be held responsible for their actions in their writing. I plan to group students based on their ability to punctuate and use conventions and work with those who struggle while not repeating what others know.</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conventions in a ‘mechanics’ strategy- Mechanics are the conventions of print that do not exist in oral language, including spelling, punctuation, capitalization, and paragraphs. Because they do not exist in oral language, students have to consciously learn how mechanics function in written language. (Learnnc.org)</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conventions as ‘last- not first’ as explained above. I plan to use conventions as part of the personal editing process once drafts of each student’s writing have been created. This will allow students to focus on their content and ideas first, while conventions can easily be fixed and altered</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conventions with the ‘when-where-why’ strategy, where Students should now learn how to use conventions that are specific to different genres, such as conventions for friendly letters and business letters, capitalizing lines in poetry, headings and subheadings in informational reports, and conventions for bibliographic citations..</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4 Modes of Writing</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Argument</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Argumentative writing is, in my opinion, the most important of all of the four modes of writing in terms of teaching and learning in a classroom. Students will be asked to write in an argumentative format throughout their college years, no matter what major they choose. Students will also be asked to use this type of writing in their careers- no matter what career they choose. Arguing a point with valid and factual evidence is a very important trait for our students to develop and fine-tune. This will allow for students to defend themselves, help themselves grow and receive things which are well deserved, as well as appear educated, well-informed, and un-biased when it comes to topics which are inevitable in life such as politics, social media, and personal matters.</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argument writing beginning with DATA.  Students will develop a topic or idea which they feel strongly about, and will first be required to produce data for each side, allowing for students to see what is necessary to produce a good argument.</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“The question” strategy- students will then examine the data, and produce a series of questions. Students will categorize the importance and relevance of these questions based on their data, and produce the ‘question’ and ‘answer’ they wish to argue.</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Narrative</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Narrative writing is a very important, yet natural form of writing our students comes into contact with. Narrative is something each student does on a daily basis, whether they realize it or not. We tell stories every day- to ourselves, to our family, to our friends, and to our teachers. I plan to put emphasis on narrative, but hope that students at the secondary level will have had ample time to explore narrative writing and produce interesting writing with great voice. Students sometimes struggle with putting excitement and voice into narrative, primarily because they have focused on academic writing in which their personal feelings are often omitted. I plan to help my students develop the voice trait of writing through the narrative mode of writing. This will be an early unit in my year, allowing students to first write creatively in narrative then move on to more academic writing such as argumentative.</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Timeline strategy: This allows for students to help early on in the year to develop great organizational skills while writing a narrative.</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“elaborate” strategy: allows for students to develop colorful language in word choice to explain and depict imagery in their writing</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“visualize” strategy &amp; activity: Students will practice visualization through other’s narrative writing to produce more colorful language, alongside a better understanding of the purpose of narrative language- to tell a colorful and vibrant story.</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Informative/Explanatory</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Informative and explanatory writing is paired with narrative writing in my mind as a mode which somewhat comes naturally to people. We inform and explain the working parts of our world everyday, without knowing it. We read and regurgitate instructions, come up with our own instructions, or present information unbiased to our classmates and peers throughout life. I put emphasis on informative or explanatory writing, primarily because in my jobs I have been asked to produce instructions or explain a situation clearly to a superior. My knowledge and ability to be clear and unbiased has given me the upper hand in many situations where I have felt I can present information factually. I plan to help my students inform and explain texts and fact to encourage them in their future careers.</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“teach by reading” where my students will read several informative and explanatory texts. During this time, students will draw strategies the author may have used to display clear and unbiased writing.</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“Truth be Told” is a great strategy I adapted from my science class which allowed students to read a group of text and retell one truth from that text, allowing for an unbiased but informative essay.</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help students insert voice in their explanatory writing by revising a set of instructions for a game or assembly of a piece of furniture, giving students tools to provide factual yet interesting informative texts.</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tl w:val="0"/>
        </w:rPr>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rtl w:val="0"/>
        </w:rPr>
        <w:t xml:space="preserve">Descriptive</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tab/>
        <w:t xml:space="preserve">Descriptive writing asks the student to describe something—object, person, place, experience, emotion, situation, etc. This genre encourages the student’s ability to create a written account of a particular experience. I plan to put a fair emphasis on descriptive writing, but possibly not as much as the other 3 modes of writing. I was not introduced to this and feel as if it has a low usage rate when it comes to college and career readiness. Descriptive writing is useful, but I feel as if students come across it naturally through the other 3 modes- especially narrative. I believe students struggle with descriptive writing for the same reason students struggle with narrative writing- they are heavily exposed to other academic writing and it is left out.</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help students brainstorm about “A time when…”</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I plan to help students use clear and concise language by using “this word instead of that” strategy which helps more refined definitions of words take place of those which were not appropriate for the descriptive language.</w:t>
      </w:r>
    </w:p>
    <w:p w:rsidP="00000000" w:rsidRPr="00000000" w:rsidR="00000000" w:rsidDel="00000000" w:rsidRDefault="00000000">
      <w:pPr>
        <w:spacing w:lineRule="auto" w:line="48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Fonts w:cs="Times New Roman" w:hAnsi="Times New Roman" w:eastAsia="Times New Roman" w:ascii="Times New Roman"/>
          <w:rtl w:val="0"/>
        </w:rPr>
        <w:t xml:space="preserve">“What were you thinking” strategy: students will write entire paragraphs just on what they were thinking. They will continue this about “what did you see?” “What did you taste/feel/touch?”</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